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51F" w:rsidRPr="005C32D9" w:rsidRDefault="005C32D9" w:rsidP="005C32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C32D9">
        <w:rPr>
          <w:rFonts w:ascii="Times New Roman" w:hAnsi="Times New Roman" w:cs="Times New Roman"/>
        </w:rPr>
        <w:t xml:space="preserve">Приложение № 1 </w:t>
      </w:r>
    </w:p>
    <w:p w:rsidR="005C32D9" w:rsidRDefault="00A24E58" w:rsidP="005C32D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5C32D9" w:rsidRPr="005C32D9">
        <w:rPr>
          <w:rFonts w:ascii="Times New Roman" w:hAnsi="Times New Roman" w:cs="Times New Roman"/>
        </w:rPr>
        <w:t xml:space="preserve"> Приказу № 66 от 31 января 2025года</w:t>
      </w:r>
    </w:p>
    <w:p w:rsidR="005C32D9" w:rsidRDefault="005C32D9" w:rsidP="005C32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32D9" w:rsidRDefault="005C32D9" w:rsidP="005C32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32D9" w:rsidRDefault="005C32D9" w:rsidP="005C32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32D9" w:rsidRDefault="005C32D9" w:rsidP="005C32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32D9" w:rsidRPr="005C32D9" w:rsidRDefault="005C32D9" w:rsidP="005C32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32D9">
        <w:rPr>
          <w:rFonts w:ascii="Times New Roman" w:hAnsi="Times New Roman" w:cs="Times New Roman"/>
          <w:b/>
        </w:rPr>
        <w:t xml:space="preserve">План мероприятий </w:t>
      </w:r>
    </w:p>
    <w:p w:rsidR="005C32D9" w:rsidRPr="005C32D9" w:rsidRDefault="005C32D9" w:rsidP="005C32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32D9">
        <w:rPr>
          <w:rFonts w:ascii="Times New Roman" w:hAnsi="Times New Roman" w:cs="Times New Roman"/>
          <w:b/>
        </w:rPr>
        <w:t xml:space="preserve">по снижению бюрократической нагрузки на </w:t>
      </w:r>
      <w:proofErr w:type="gramStart"/>
      <w:r w:rsidRPr="005C32D9">
        <w:rPr>
          <w:rFonts w:ascii="Times New Roman" w:hAnsi="Times New Roman" w:cs="Times New Roman"/>
          <w:b/>
        </w:rPr>
        <w:t>педагогический</w:t>
      </w:r>
      <w:proofErr w:type="gramEnd"/>
      <w:r w:rsidRPr="005C32D9">
        <w:rPr>
          <w:rFonts w:ascii="Times New Roman" w:hAnsi="Times New Roman" w:cs="Times New Roman"/>
          <w:b/>
        </w:rPr>
        <w:t xml:space="preserve"> работников</w:t>
      </w:r>
    </w:p>
    <w:p w:rsidR="005C32D9" w:rsidRDefault="00F96754" w:rsidP="005C32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МКДОУ д/с «</w:t>
      </w:r>
      <w:proofErr w:type="spellStart"/>
      <w:r>
        <w:rPr>
          <w:rFonts w:ascii="Times New Roman" w:hAnsi="Times New Roman" w:cs="Times New Roman"/>
          <w:b/>
        </w:rPr>
        <w:t>Ногай</w:t>
      </w:r>
      <w:proofErr w:type="spellEnd"/>
      <w:r>
        <w:rPr>
          <w:rFonts w:ascii="Times New Roman" w:hAnsi="Times New Roman" w:cs="Times New Roman"/>
          <w:b/>
        </w:rPr>
        <w:t xml:space="preserve"> эл»</w:t>
      </w:r>
      <w:bookmarkStart w:id="0" w:name="_GoBack"/>
      <w:bookmarkEnd w:id="0"/>
    </w:p>
    <w:p w:rsidR="005C32D9" w:rsidRDefault="005C32D9" w:rsidP="005C32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4596"/>
        <w:gridCol w:w="1956"/>
        <w:gridCol w:w="2074"/>
      </w:tblGrid>
      <w:tr w:rsidR="005C32D9" w:rsidTr="00A24E58">
        <w:tc>
          <w:tcPr>
            <w:tcW w:w="945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96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мероприятий </w:t>
            </w:r>
          </w:p>
        </w:tc>
        <w:tc>
          <w:tcPr>
            <w:tcW w:w="1956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2074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</w:tr>
      <w:tr w:rsidR="005C32D9" w:rsidTr="00A24E58">
        <w:tc>
          <w:tcPr>
            <w:tcW w:w="945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6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педагогического совета по вопросу снижения документационной нагрузки педагогических работников ДОУ</w:t>
            </w:r>
          </w:p>
        </w:tc>
        <w:tc>
          <w:tcPr>
            <w:tcW w:w="1956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2025</w:t>
            </w:r>
          </w:p>
        </w:tc>
        <w:tc>
          <w:tcPr>
            <w:tcW w:w="2074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</w:tc>
      </w:tr>
      <w:tr w:rsidR="005C32D9" w:rsidTr="00A24E58">
        <w:tc>
          <w:tcPr>
            <w:tcW w:w="945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6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нормативных правовых актов, связанных с трудовой деятельностью воспитателя и их актуализация в части реализации требований установленных ч.6, ч.6.1, ч.6.2 ст. 47 Федерального закона «Об образовании в РФ»</w:t>
            </w:r>
          </w:p>
        </w:tc>
        <w:tc>
          <w:tcPr>
            <w:tcW w:w="1956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2025</w:t>
            </w:r>
          </w:p>
        </w:tc>
        <w:tc>
          <w:tcPr>
            <w:tcW w:w="2074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</w:t>
            </w:r>
            <w:r w:rsidR="00A24E58">
              <w:rPr>
                <w:rFonts w:ascii="Times New Roman" w:hAnsi="Times New Roman" w:cs="Times New Roman"/>
              </w:rPr>
              <w:t xml:space="preserve"> по ВМР</w:t>
            </w:r>
          </w:p>
        </w:tc>
      </w:tr>
      <w:tr w:rsidR="005C32D9" w:rsidTr="00A24E58">
        <w:tc>
          <w:tcPr>
            <w:tcW w:w="945" w:type="dxa"/>
          </w:tcPr>
          <w:p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6" w:type="dxa"/>
          </w:tcPr>
          <w:p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Внесение изменений в должностные инструкции с учетом положений следующих нормативных правовых актов: </w:t>
            </w:r>
            <w:proofErr w:type="gramStart"/>
            <w:r>
              <w:rPr>
                <w:rFonts w:ascii="Times New Roman" w:hAnsi="Times New Roman" w:cs="Times New Roman"/>
              </w:rPr>
              <w:t xml:space="preserve">Федерального закона «Об образовании в Российской Федерации» (ст. 46, 47); приказа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 от 21.07.2022 № 582; приказа Минтруда России от 18.10.2013 № 544н (</w:t>
            </w:r>
            <w:proofErr w:type="spellStart"/>
            <w:r>
              <w:rPr>
                <w:rFonts w:ascii="Times New Roman" w:hAnsi="Times New Roman" w:cs="Times New Roman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«Педагог (педагогическая деятельность в сфере дошкольного, начального общего, основного общего, среднего общего образования) (воспитатель)»  и (или) приказа </w:t>
            </w:r>
            <w:proofErr w:type="spellStart"/>
            <w:r>
              <w:rPr>
                <w:rFonts w:ascii="Times New Roman" w:hAnsi="Times New Roman" w:cs="Times New Roman"/>
              </w:rPr>
              <w:t>Минздравразвития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от 26.08.2010 № 761н (ЕКС) </w:t>
            </w:r>
            <w:proofErr w:type="gramEnd"/>
          </w:p>
        </w:tc>
        <w:tc>
          <w:tcPr>
            <w:tcW w:w="1956" w:type="dxa"/>
          </w:tcPr>
          <w:p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 2025</w:t>
            </w:r>
          </w:p>
        </w:tc>
        <w:tc>
          <w:tcPr>
            <w:tcW w:w="2074" w:type="dxa"/>
          </w:tcPr>
          <w:p w:rsidR="00A24E58" w:rsidRDefault="00A24E58" w:rsidP="00A2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5C32D9" w:rsidRDefault="00A24E58" w:rsidP="00A2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ВМР</w:t>
            </w:r>
          </w:p>
        </w:tc>
      </w:tr>
      <w:tr w:rsidR="005C32D9" w:rsidTr="00A24E58">
        <w:tc>
          <w:tcPr>
            <w:tcW w:w="945" w:type="dxa"/>
          </w:tcPr>
          <w:p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6" w:type="dxa"/>
          </w:tcPr>
          <w:p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на официальном сайте ДОУ реализации федерального законодательства</w:t>
            </w:r>
          </w:p>
        </w:tc>
        <w:tc>
          <w:tcPr>
            <w:tcW w:w="1956" w:type="dxa"/>
          </w:tcPr>
          <w:p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 2025</w:t>
            </w:r>
          </w:p>
        </w:tc>
        <w:tc>
          <w:tcPr>
            <w:tcW w:w="2074" w:type="dxa"/>
          </w:tcPr>
          <w:p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Делопроизводитель </w:t>
            </w:r>
          </w:p>
        </w:tc>
      </w:tr>
      <w:tr w:rsidR="005C32D9" w:rsidTr="00A24E58">
        <w:tc>
          <w:tcPr>
            <w:tcW w:w="945" w:type="dxa"/>
          </w:tcPr>
          <w:p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6" w:type="dxa"/>
          </w:tcPr>
          <w:p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 в НЛА ДОУ (должностные инструкции, должностные обязанности, Правила внутреннего распорядка)</w:t>
            </w:r>
          </w:p>
        </w:tc>
        <w:tc>
          <w:tcPr>
            <w:tcW w:w="1956" w:type="dxa"/>
          </w:tcPr>
          <w:p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– март 2025</w:t>
            </w:r>
          </w:p>
        </w:tc>
        <w:tc>
          <w:tcPr>
            <w:tcW w:w="2074" w:type="dxa"/>
          </w:tcPr>
          <w:p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</w:tc>
      </w:tr>
    </w:tbl>
    <w:p w:rsidR="005C32D9" w:rsidRPr="005C32D9" w:rsidRDefault="005C32D9" w:rsidP="005C32D9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5C32D9" w:rsidRPr="005C3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32D9"/>
    <w:rsid w:val="005C32D9"/>
    <w:rsid w:val="00A24E58"/>
    <w:rsid w:val="00C0451F"/>
    <w:rsid w:val="00F9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2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Пользователь Windows</cp:lastModifiedBy>
  <cp:revision>5</cp:revision>
  <dcterms:created xsi:type="dcterms:W3CDTF">2025-03-12T14:10:00Z</dcterms:created>
  <dcterms:modified xsi:type="dcterms:W3CDTF">2025-03-24T08:11:00Z</dcterms:modified>
</cp:coreProperties>
</file>